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48AE281C" w:rsidR="003565A9" w:rsidRPr="003565A9" w:rsidRDefault="00A920F4" w:rsidP="003565A9">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3565A9" w:rsidRPr="003565A9">
        <w:rPr>
          <w:rFonts w:ascii="Times New Roman" w:eastAsia="Times New Roman" w:hAnsi="Times New Roman" w:cs="Times New Roman"/>
          <w:b/>
          <w:sz w:val="24"/>
          <w:szCs w:val="24"/>
        </w:rPr>
        <w:t>PIELIKUMS</w:t>
      </w:r>
    </w:p>
    <w:p w14:paraId="1D32801E" w14:textId="77777777" w:rsidR="000E2406" w:rsidRPr="000E2406" w:rsidRDefault="000E2406" w:rsidP="000E2406">
      <w:pPr>
        <w:spacing w:after="0" w:line="240" w:lineRule="auto"/>
        <w:jc w:val="right"/>
        <w:rPr>
          <w:rFonts w:ascii="Times New Roman" w:eastAsia="Times New Roman" w:hAnsi="Times New Roman" w:cs="Times New Roman"/>
          <w:sz w:val="24"/>
          <w:szCs w:val="24"/>
        </w:rPr>
      </w:pPr>
      <w:r w:rsidRPr="000E2406">
        <w:rPr>
          <w:rFonts w:ascii="Times New Roman" w:eastAsia="Times New Roman" w:hAnsi="Times New Roman" w:cs="Times New Roman"/>
          <w:sz w:val="24"/>
          <w:szCs w:val="24"/>
        </w:rPr>
        <w:t>Limbažu novada pašvaldības domes</w:t>
      </w:r>
    </w:p>
    <w:p w14:paraId="3569D032" w14:textId="530A7CB5" w:rsidR="000E2406" w:rsidRPr="000E2406" w:rsidRDefault="006D5E5A" w:rsidP="000E2406">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0E2406" w:rsidRPr="000E2406">
        <w:rPr>
          <w:rFonts w:ascii="Times New Roman" w:eastAsia="Times New Roman" w:hAnsi="Times New Roman" w:cs="Times New Roman"/>
          <w:sz w:val="24"/>
          <w:szCs w:val="24"/>
        </w:rPr>
        <w:t>.</w:t>
      </w:r>
      <w:r>
        <w:rPr>
          <w:rFonts w:ascii="Times New Roman" w:eastAsia="Times New Roman" w:hAnsi="Times New Roman" w:cs="Times New Roman"/>
          <w:sz w:val="24"/>
          <w:szCs w:val="24"/>
        </w:rPr>
        <w:t>02</w:t>
      </w:r>
      <w:r w:rsidR="00847FE8">
        <w:rPr>
          <w:rFonts w:ascii="Times New Roman" w:eastAsia="Times New Roman" w:hAnsi="Times New Roman" w:cs="Times New Roman"/>
          <w:sz w:val="24"/>
          <w:szCs w:val="24"/>
        </w:rPr>
        <w:t>.2026</w:t>
      </w:r>
      <w:r w:rsidR="000E2406" w:rsidRPr="000E2406">
        <w:rPr>
          <w:rFonts w:ascii="Times New Roman" w:eastAsia="Times New Roman" w:hAnsi="Times New Roman" w:cs="Times New Roman"/>
          <w:sz w:val="24"/>
          <w:szCs w:val="24"/>
        </w:rPr>
        <w:t>. sēdes lēmumam Nr.</w:t>
      </w:r>
      <w:r w:rsidR="00DE61DD">
        <w:rPr>
          <w:rFonts w:ascii="Times New Roman" w:eastAsia="Times New Roman" w:hAnsi="Times New Roman" w:cs="Times New Roman"/>
          <w:sz w:val="24"/>
          <w:szCs w:val="24"/>
        </w:rPr>
        <w:t>164</w:t>
      </w:r>
    </w:p>
    <w:p w14:paraId="3764EB13" w14:textId="545F079D" w:rsidR="000E2406" w:rsidRPr="000E2406" w:rsidRDefault="000E2406" w:rsidP="000E2406">
      <w:pPr>
        <w:spacing w:after="0" w:line="240" w:lineRule="auto"/>
        <w:jc w:val="right"/>
        <w:rPr>
          <w:rFonts w:ascii="Times New Roman" w:eastAsia="Times New Roman" w:hAnsi="Times New Roman" w:cs="Times New Roman"/>
          <w:sz w:val="24"/>
          <w:szCs w:val="24"/>
        </w:rPr>
      </w:pPr>
      <w:r w:rsidRPr="000E2406">
        <w:rPr>
          <w:rFonts w:ascii="Times New Roman" w:eastAsia="Times New Roman" w:hAnsi="Times New Roman" w:cs="Times New Roman"/>
          <w:sz w:val="24"/>
          <w:szCs w:val="24"/>
        </w:rPr>
        <w:t>(protokols Nr.</w:t>
      </w:r>
      <w:r w:rsidR="00DE61DD">
        <w:rPr>
          <w:rFonts w:ascii="Times New Roman" w:eastAsia="Times New Roman" w:hAnsi="Times New Roman" w:cs="Times New Roman"/>
          <w:sz w:val="24"/>
          <w:szCs w:val="24"/>
        </w:rPr>
        <w:t>4, 64</w:t>
      </w:r>
      <w:bookmarkStart w:id="0" w:name="_GoBack"/>
      <w:bookmarkEnd w:id="0"/>
      <w:r w:rsidRPr="000E2406">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A" w14:textId="3BBDE641" w:rsidR="00AF26CD" w:rsidRPr="00847FE8" w:rsidRDefault="00DF733F" w:rsidP="00847FE8">
      <w:pPr>
        <w:spacing w:after="0" w:line="240" w:lineRule="auto"/>
        <w:contextualSpacing/>
        <w:jc w:val="center"/>
        <w:rPr>
          <w:rFonts w:ascii="Times New Roman" w:eastAsia="Times New Roman" w:hAnsi="Times New Roman" w:cs="Times New Roman"/>
          <w:b/>
          <w:bCs/>
          <w:caps/>
          <w:sz w:val="28"/>
          <w:szCs w:val="28"/>
        </w:rPr>
      </w:pPr>
      <w:r w:rsidRPr="00DF733F">
        <w:rPr>
          <w:rFonts w:ascii="Times New Roman" w:eastAsia="Times New Roman" w:hAnsi="Times New Roman" w:cs="Times New Roman"/>
          <w:b/>
          <w:bCs/>
          <w:caps/>
          <w:sz w:val="28"/>
          <w:szCs w:val="28"/>
        </w:rPr>
        <w:t>“</w:t>
      </w:r>
      <w:r w:rsidR="00D86955">
        <w:rPr>
          <w:rFonts w:ascii="Times New Roman" w:eastAsia="Times New Roman" w:hAnsi="Times New Roman" w:cs="Times New Roman"/>
          <w:b/>
          <w:bCs/>
          <w:caps/>
          <w:sz w:val="28"/>
          <w:szCs w:val="28"/>
        </w:rPr>
        <w:t>dzirnavu</w:t>
      </w:r>
      <w:r w:rsidR="0076493A">
        <w:rPr>
          <w:rFonts w:ascii="Times New Roman" w:eastAsia="Times New Roman" w:hAnsi="Times New Roman" w:cs="Times New Roman"/>
          <w:b/>
          <w:bCs/>
          <w:caps/>
          <w:sz w:val="28"/>
          <w:szCs w:val="28"/>
        </w:rPr>
        <w:t xml:space="preserve"> iela </w:t>
      </w:r>
      <w:r w:rsidR="00D86955">
        <w:rPr>
          <w:rFonts w:ascii="Times New Roman" w:eastAsia="Times New Roman" w:hAnsi="Times New Roman" w:cs="Times New Roman"/>
          <w:b/>
          <w:bCs/>
          <w:caps/>
          <w:sz w:val="28"/>
          <w:szCs w:val="28"/>
        </w:rPr>
        <w:t>5-3</w:t>
      </w:r>
      <w:r w:rsidRPr="00DF733F">
        <w:rPr>
          <w:rFonts w:ascii="Times New Roman" w:eastAsia="Times New Roman" w:hAnsi="Times New Roman" w:cs="Times New Roman"/>
          <w:b/>
          <w:bCs/>
          <w:caps/>
          <w:sz w:val="28"/>
          <w:szCs w:val="28"/>
        </w:rPr>
        <w:t>”, limbaž</w:t>
      </w:r>
      <w:r w:rsidR="0076493A">
        <w:rPr>
          <w:rFonts w:ascii="Times New Roman" w:eastAsia="Times New Roman" w:hAnsi="Times New Roman" w:cs="Times New Roman"/>
          <w:b/>
          <w:bCs/>
          <w:caps/>
          <w:sz w:val="28"/>
          <w:szCs w:val="28"/>
        </w:rPr>
        <w:t>os</w:t>
      </w:r>
      <w:r w:rsidRPr="00DF733F">
        <w:rPr>
          <w:rFonts w:ascii="Times New Roman" w:eastAsia="Times New Roman" w:hAnsi="Times New Roman" w:cs="Times New Roman"/>
          <w:b/>
          <w:bCs/>
          <w:caps/>
          <w:sz w:val="28"/>
          <w:szCs w:val="28"/>
        </w:rPr>
        <w:t xml:space="preserve">, </w:t>
      </w:r>
      <w:r w:rsidR="00CC5FA6" w:rsidRPr="00CC5FA6">
        <w:rPr>
          <w:rFonts w:ascii="Times New Roman" w:eastAsia="Times New Roman" w:hAnsi="Times New Roman" w:cs="Times New Roman"/>
          <w:b/>
          <w:bCs/>
          <w:caps/>
          <w:sz w:val="28"/>
          <w:szCs w:val="28"/>
          <w:lang w:eastAsia="lv-LV"/>
        </w:rPr>
        <w:t>Limbažu novadā</w:t>
      </w:r>
      <w:r w:rsidR="00CC5FA6" w:rsidRPr="00AF26CD">
        <w:rPr>
          <w:rFonts w:ascii="Times New Roman" w:eastAsia="Arial Unicode MS" w:hAnsi="Times New Roman" w:cs="Tahoma"/>
          <w:caps/>
          <w:kern w:val="1"/>
          <w:sz w:val="28"/>
          <w:szCs w:val="28"/>
          <w:lang w:bidi="hi-IN"/>
        </w:rPr>
        <w:t xml:space="preserve"> </w:t>
      </w:r>
      <w:r w:rsidR="00AF26CD" w:rsidRPr="00AF26CD">
        <w:rPr>
          <w:rFonts w:ascii="Times New Roman" w:eastAsia="Arial Unicode MS" w:hAnsi="Times New Roman" w:cs="Tahoma"/>
          <w:caps/>
          <w:kern w:val="1"/>
          <w:sz w:val="28"/>
          <w:szCs w:val="28"/>
          <w:lang w:bidi="hi-IN"/>
        </w:rPr>
        <w:t>ELEKTRON</w:t>
      </w:r>
      <w:r w:rsidR="009B0D3E">
        <w:rPr>
          <w:rFonts w:ascii="Times New Roman" w:eastAsia="Arial Unicode MS" w:hAnsi="Times New Roman" w:cs="Tahoma"/>
          <w:caps/>
          <w:kern w:val="1"/>
          <w:sz w:val="28"/>
          <w:szCs w:val="28"/>
          <w:lang w:bidi="hi-IN"/>
        </w:rPr>
        <w:t>I</w:t>
      </w:r>
      <w:r w:rsidR="00AF26CD"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0B1D8FD9" w:rsidR="00AF26CD" w:rsidRPr="00AF26CD"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bookmarkStart w:id="1" w:name="_Hlk173842717"/>
      <w:r w:rsidR="00D86955" w:rsidRPr="00D86955">
        <w:rPr>
          <w:rFonts w:ascii="Times New Roman" w:eastAsia="Calibri" w:hAnsi="Times New Roman" w:cs="Calibri"/>
          <w:sz w:val="24"/>
        </w:rPr>
        <w:t xml:space="preserve">“Dzirnavu iela 5-3”, Limbaži, Limbažu novads, kadastra nr. 6601 900 2534, </w:t>
      </w:r>
      <w:r w:rsidR="00D86955" w:rsidRPr="00D86955">
        <w:rPr>
          <w:rFonts w:ascii="Times New Roman" w:eastAsia="Calibri" w:hAnsi="Times New Roman" w:cs="Calibri"/>
          <w:color w:val="000000"/>
          <w:sz w:val="24"/>
        </w:rPr>
        <w:t>sastāv no dzīvokļa Nr.3, 37,7 m</w:t>
      </w:r>
      <w:r w:rsidR="00D86955" w:rsidRPr="00D86955">
        <w:rPr>
          <w:rFonts w:ascii="Times New Roman" w:eastAsia="Calibri" w:hAnsi="Times New Roman" w:cs="Calibri"/>
          <w:color w:val="000000"/>
          <w:sz w:val="24"/>
          <w:vertAlign w:val="superscript"/>
        </w:rPr>
        <w:t>2</w:t>
      </w:r>
      <w:r w:rsidR="00D86955" w:rsidRPr="00D86955">
        <w:rPr>
          <w:rFonts w:ascii="Times New Roman" w:eastAsia="Calibri" w:hAnsi="Times New Roman" w:cs="Calibri"/>
          <w:color w:val="000000"/>
          <w:sz w:val="24"/>
        </w:rPr>
        <w:t xml:space="preserve"> platībā </w:t>
      </w:r>
      <w:r w:rsidR="00D86955" w:rsidRPr="00D86955">
        <w:rPr>
          <w:rFonts w:ascii="Times New Roman" w:eastAsia="Calibri" w:hAnsi="Times New Roman" w:cs="Calibri"/>
          <w:sz w:val="24"/>
        </w:rPr>
        <w:t>un 3770</w:t>
      </w:r>
      <w:r w:rsidR="00D86955" w:rsidRPr="00D86955">
        <w:rPr>
          <w:rFonts w:ascii="Times New Roman" w:eastAsia="Calibri" w:hAnsi="Times New Roman" w:cs="Calibri"/>
          <w:color w:val="000000"/>
          <w:sz w:val="24"/>
        </w:rPr>
        <w:t>/22635 kopīpašuma domājamām daļām no būvēm ar kadastra apzīmējumu 66010050009011, 66010050009012</w:t>
      </w:r>
      <w:bookmarkEnd w:id="1"/>
      <w:r w:rsidR="00870623">
        <w:rPr>
          <w:rFonts w:ascii="Times New Roman" w:eastAsia="Times New Roman" w:hAnsi="Times New Roman" w:cs="Times New Roman"/>
          <w:sz w:val="24"/>
          <w:szCs w:val="24"/>
          <w:lang w:eastAsia="x-none"/>
        </w:rPr>
        <w:t>,</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6FEFA261" w:rsidR="00E46B29" w:rsidRPr="00E46B29"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CC5FA6" w:rsidRPr="00CC5FA6">
        <w:rPr>
          <w:rFonts w:ascii="Times New Roman" w:eastAsia="Times New Roman" w:hAnsi="Times New Roman" w:cs="Times New Roman"/>
          <w:bCs/>
          <w:sz w:val="24"/>
          <w:szCs w:val="24"/>
          <w:lang w:eastAsia="lv-LV"/>
        </w:rPr>
        <w:t xml:space="preserve">Limbažu </w:t>
      </w:r>
      <w:r w:rsidR="0076493A">
        <w:rPr>
          <w:rFonts w:ascii="Times New Roman" w:eastAsia="Times New Roman" w:hAnsi="Times New Roman" w:cs="Times New Roman"/>
          <w:bCs/>
          <w:sz w:val="24"/>
          <w:szCs w:val="24"/>
          <w:lang w:eastAsia="lv-LV"/>
        </w:rPr>
        <w:t>pilsētas</w:t>
      </w:r>
      <w:r w:rsidR="00CC5FA6" w:rsidRPr="00CC5FA6">
        <w:rPr>
          <w:rFonts w:ascii="Times New Roman" w:eastAsia="Times New Roman" w:hAnsi="Times New Roman" w:cs="Times New Roman"/>
          <w:bCs/>
          <w:sz w:val="24"/>
          <w:szCs w:val="24"/>
          <w:lang w:eastAsia="lv-LV"/>
        </w:rPr>
        <w:t xml:space="preserve"> zemesgrāmatas nodalījumā</w:t>
      </w:r>
      <w:r w:rsidR="00CC5FA6" w:rsidRPr="00CC5FA6">
        <w:rPr>
          <w:rFonts w:ascii="Times New Roman" w:eastAsia="Times New Roman" w:hAnsi="Times New Roman" w:cs="Times New Roman"/>
          <w:sz w:val="24"/>
          <w:szCs w:val="24"/>
          <w:lang w:eastAsia="lv-LV"/>
        </w:rPr>
        <w:t xml:space="preserve"> Nr. </w:t>
      </w:r>
      <w:r w:rsidR="00D86955">
        <w:rPr>
          <w:rFonts w:ascii="Times New Roman" w:eastAsia="Times New Roman" w:hAnsi="Times New Roman" w:cs="Times New Roman"/>
          <w:bCs/>
          <w:sz w:val="24"/>
          <w:szCs w:val="24"/>
        </w:rPr>
        <w:t>599</w:t>
      </w:r>
      <w:r w:rsidR="0076493A">
        <w:rPr>
          <w:rFonts w:ascii="Times New Roman" w:eastAsia="Times New Roman" w:hAnsi="Times New Roman" w:cs="Times New Roman"/>
          <w:bCs/>
          <w:sz w:val="24"/>
          <w:szCs w:val="24"/>
        </w:rPr>
        <w:t xml:space="preserve"> </w:t>
      </w:r>
      <w:r w:rsidR="00D86955">
        <w:rPr>
          <w:rFonts w:ascii="Times New Roman" w:eastAsia="Times New Roman" w:hAnsi="Times New Roman" w:cs="Times New Roman"/>
          <w:bCs/>
          <w:sz w:val="24"/>
          <w:szCs w:val="24"/>
        </w:rPr>
        <w:t>3</w:t>
      </w:r>
      <w:r w:rsidRPr="00AF26CD">
        <w:rPr>
          <w:rFonts w:ascii="Times New Roman" w:eastAsia="Arial Unicode MS" w:hAnsi="Times New Roman" w:cs="Tahoma"/>
          <w:bCs/>
          <w:kern w:val="1"/>
          <w:sz w:val="24"/>
          <w:szCs w:val="24"/>
          <w:lang w:bidi="hi-IN"/>
        </w:rPr>
        <w:t xml:space="preserve">. </w:t>
      </w:r>
    </w:p>
    <w:p w14:paraId="1B98AE17" w14:textId="4365EBAD" w:rsidR="00CC5FA6" w:rsidRPr="00847FE8" w:rsidRDefault="00CC5FA6" w:rsidP="00131F45">
      <w:pPr>
        <w:numPr>
          <w:ilvl w:val="1"/>
          <w:numId w:val="1"/>
        </w:numPr>
        <w:spacing w:after="0" w:line="240" w:lineRule="auto"/>
        <w:ind w:right="84"/>
        <w:contextualSpacing/>
        <w:jc w:val="both"/>
        <w:rPr>
          <w:rFonts w:ascii="Times New Roman" w:eastAsia="Calibri" w:hAnsi="Times New Roman" w:cs="Times New Roman"/>
          <w:bCs/>
          <w:sz w:val="24"/>
          <w:szCs w:val="24"/>
        </w:rPr>
      </w:pPr>
      <w:r w:rsidRPr="00847FE8">
        <w:rPr>
          <w:rFonts w:ascii="Times New Roman" w:eastAsia="Arial Unicode MS" w:hAnsi="Times New Roman" w:cs="Times New Roman"/>
          <w:bCs/>
          <w:kern w:val="1"/>
          <w:sz w:val="24"/>
          <w:szCs w:val="24"/>
          <w:lang w:bidi="hi-IN"/>
        </w:rPr>
        <w:t>IZSOLES OBJEKTS atroda</w:t>
      </w:r>
      <w:r w:rsidR="006D5E5A" w:rsidRPr="006D5E5A">
        <w:rPr>
          <w:rFonts w:ascii="Times New Roman" w:eastAsia="Times New Roman" w:hAnsi="Times New Roman" w:cs="Times New Roman"/>
          <w:bCs/>
          <w:sz w:val="24"/>
          <w:szCs w:val="24"/>
        </w:rPr>
        <w:t>s</w:t>
      </w:r>
      <w:r w:rsidR="00183D6B" w:rsidRPr="00183D6B">
        <w:rPr>
          <w:rFonts w:ascii="Times New Roman" w:eastAsia="Times New Roman" w:hAnsi="Times New Roman" w:cs="Times New Roman"/>
          <w:bCs/>
          <w:sz w:val="24"/>
          <w:szCs w:val="24"/>
        </w:rPr>
        <w:t xml:space="preserve"> </w:t>
      </w:r>
      <w:r w:rsidR="00D86955" w:rsidRPr="00D86955">
        <w:rPr>
          <w:rFonts w:ascii="Times New Roman" w:eastAsia="Calibri" w:hAnsi="Times New Roman" w:cs="Calibri"/>
          <w:sz w:val="24"/>
        </w:rPr>
        <w:t>Limbažu pilsētā, pilsētas centra vecpilsētā. Tuvākajā apkārtnē 20.gadsimta sākumā celtas vairāku dzīvokļu ēkas, sabiedriskie objekti. Dzirnavu iela ar nelielu satiksmes plūsmu. Skola, bērnudārzs un veikali atrodas sasniedzamā attālumā</w:t>
      </w:r>
      <w:r w:rsidRPr="00847FE8">
        <w:rPr>
          <w:rFonts w:ascii="Times New Roman" w:eastAsia="Arial Unicode MS" w:hAnsi="Times New Roman" w:cs="Times New Roman"/>
          <w:bCs/>
          <w:kern w:val="1"/>
          <w:sz w:val="24"/>
          <w:szCs w:val="24"/>
          <w:lang w:bidi="hi-IN"/>
        </w:rPr>
        <w:t>.</w:t>
      </w:r>
    </w:p>
    <w:p w14:paraId="2A7393A2" w14:textId="77777777" w:rsidR="0076493A" w:rsidRPr="0076493A" w:rsidRDefault="0076493A" w:rsidP="0076493A">
      <w:pPr>
        <w:numPr>
          <w:ilvl w:val="1"/>
          <w:numId w:val="1"/>
        </w:numPr>
        <w:suppressAutoHyphens/>
        <w:spacing w:after="0" w:line="240" w:lineRule="auto"/>
        <w:ind w:right="84"/>
        <w:contextualSpacing/>
        <w:jc w:val="both"/>
        <w:rPr>
          <w:rFonts w:ascii="Times New Roman" w:eastAsia="Times New Roman" w:hAnsi="Times New Roman" w:cs="Times New Roman"/>
          <w:bCs/>
          <w:sz w:val="24"/>
          <w:szCs w:val="24"/>
        </w:rPr>
      </w:pPr>
      <w:r w:rsidRPr="0076493A">
        <w:rPr>
          <w:rFonts w:ascii="Times New Roman" w:hAnsi="Times New Roman" w:cs="Times New Roman"/>
          <w:sz w:val="24"/>
          <w:szCs w:val="24"/>
        </w:rPr>
        <w:t>OBJEKTA NOVĒRTĒTIE POZITĪVIE UN NEGATĪVIE FAKTORI:</w:t>
      </w:r>
    </w:p>
    <w:p w14:paraId="2EF38465" w14:textId="4254D81F" w:rsidR="0076493A" w:rsidRPr="00D86955" w:rsidRDefault="00D86955" w:rsidP="00D86955">
      <w:pPr>
        <w:pStyle w:val="Sarakstarindkopa"/>
        <w:spacing w:after="0" w:line="240" w:lineRule="auto"/>
        <w:ind w:left="360" w:right="84"/>
      </w:pPr>
      <w:r w:rsidRPr="00EA02E0">
        <w:rPr>
          <w:u w:val="single"/>
        </w:rPr>
        <w:t>Pozitīvi</w:t>
      </w:r>
      <w:r>
        <w:t xml:space="preserve"> novērtējamā objekta tirgus vērtību ietekmējošie faktori: 1) Laba atrašanās vieta, 2) Dzīvoklī ir ūdensvads un kanalizācija. </w:t>
      </w:r>
      <w:r w:rsidRPr="00EA02E0">
        <w:rPr>
          <w:u w:val="single"/>
        </w:rPr>
        <w:t>Negatīvi</w:t>
      </w:r>
      <w:r>
        <w:t xml:space="preserve"> ietekmējoši faktori: 1) Ļoti slikts telpu stāvoklis, 2) Dzīvoklī nav labierīcības (dušas telpa un </w:t>
      </w:r>
      <w:proofErr w:type="spellStart"/>
      <w:r>
        <w:t>wc</w:t>
      </w:r>
      <w:proofErr w:type="spellEnd"/>
      <w:r>
        <w:t>), 3) Pie dzīvokļa īpašuma nepieder zemes domājamā daļa</w:t>
      </w:r>
      <w:r w:rsidR="0076493A" w:rsidRPr="0076493A">
        <w:rPr>
          <w:rFonts w:cs="Times New Roman"/>
          <w:szCs w:val="24"/>
        </w:rPr>
        <w:t>.</w:t>
      </w:r>
    </w:p>
    <w:p w14:paraId="15E5BF7B" w14:textId="62745174" w:rsidR="0076493A" w:rsidRPr="0076493A" w:rsidRDefault="0076493A" w:rsidP="0076493A">
      <w:pPr>
        <w:numPr>
          <w:ilvl w:val="1"/>
          <w:numId w:val="1"/>
        </w:numPr>
        <w:spacing w:after="0" w:line="240" w:lineRule="auto"/>
        <w:ind w:right="84"/>
        <w:jc w:val="both"/>
        <w:rPr>
          <w:rFonts w:ascii="Times New Roman" w:hAnsi="Times New Roman" w:cs="Times New Roman"/>
          <w:bCs/>
          <w:sz w:val="24"/>
          <w:szCs w:val="24"/>
        </w:rPr>
      </w:pPr>
      <w:r w:rsidRPr="0076493A">
        <w:rPr>
          <w:rFonts w:ascii="Times New Roman" w:hAnsi="Times New Roman" w:cs="Times New Roman"/>
          <w:sz w:val="24"/>
          <w:szCs w:val="24"/>
        </w:rPr>
        <w:t>IZSOLES OBJEKTU  apskatīt dabā var sazinoties ar Limbažu apvienības pārvaldes ēku un apsaimniekojamās teritorijas pārzini Raivi Briedi pa tel.27079464.</w:t>
      </w:r>
    </w:p>
    <w:p w14:paraId="753A1831" w14:textId="590DD51E" w:rsidR="00CC5FA6" w:rsidRPr="00CC5FA6" w:rsidRDefault="00AF26CD" w:rsidP="00A920F4">
      <w:pPr>
        <w:numPr>
          <w:ilvl w:val="1"/>
          <w:numId w:val="1"/>
        </w:numPr>
        <w:spacing w:after="0" w:line="240" w:lineRule="auto"/>
        <w:jc w:val="both"/>
        <w:rPr>
          <w:rFonts w:ascii="Times New Roman" w:eastAsia="Times New Roman" w:hAnsi="Times New Roman" w:cs="Times New Roman"/>
          <w:sz w:val="24"/>
          <w:szCs w:val="24"/>
          <w:lang w:eastAsia="lv-LV"/>
        </w:rPr>
      </w:pPr>
      <w:r w:rsidRPr="00CC5FA6">
        <w:rPr>
          <w:rFonts w:ascii="Times New Roman" w:eastAsia="Times New Roman" w:hAnsi="Times New Roman" w:cs="Times New Roman"/>
          <w:sz w:val="24"/>
          <w:szCs w:val="24"/>
          <w:lang w:eastAsia="lv-LV"/>
        </w:rPr>
        <w:t xml:space="preserve">IZSOLES OBJEKTA  nosacītā cena (izsoles sākumcena)  – EUR </w:t>
      </w:r>
      <w:r w:rsidR="00D86955">
        <w:rPr>
          <w:rFonts w:ascii="Times New Roman" w:eastAsia="Times New Roman" w:hAnsi="Times New Roman" w:cs="Times New Roman"/>
          <w:sz w:val="24"/>
          <w:szCs w:val="24"/>
          <w:lang w:eastAsia="lv-LV"/>
        </w:rPr>
        <w:t>1</w:t>
      </w:r>
      <w:r w:rsidR="00183D6B">
        <w:rPr>
          <w:rFonts w:ascii="Times New Roman" w:eastAsia="Times New Roman" w:hAnsi="Times New Roman" w:cs="Times New Roman"/>
          <w:sz w:val="24"/>
          <w:szCs w:val="24"/>
          <w:lang w:eastAsia="lv-LV"/>
        </w:rPr>
        <w:t xml:space="preserve"> </w:t>
      </w:r>
      <w:r w:rsidR="0076493A">
        <w:rPr>
          <w:rFonts w:ascii="Times New Roman" w:eastAsia="Times New Roman" w:hAnsi="Times New Roman" w:cs="Times New Roman"/>
          <w:sz w:val="24"/>
          <w:szCs w:val="24"/>
          <w:lang w:eastAsia="lv-LV"/>
        </w:rPr>
        <w:t>2</w:t>
      </w:r>
      <w:r w:rsidR="00D86955">
        <w:rPr>
          <w:rFonts w:ascii="Times New Roman" w:eastAsia="Times New Roman" w:hAnsi="Times New Roman" w:cs="Times New Roman"/>
          <w:sz w:val="24"/>
          <w:szCs w:val="24"/>
          <w:lang w:eastAsia="lv-LV"/>
        </w:rPr>
        <w:t>8</w:t>
      </w:r>
      <w:r w:rsidR="00CC5FA6" w:rsidRPr="00CC5FA6">
        <w:rPr>
          <w:rFonts w:ascii="Times New Roman" w:eastAsia="Times New Roman" w:hAnsi="Times New Roman" w:cs="Times New Roman"/>
          <w:sz w:val="24"/>
          <w:szCs w:val="24"/>
          <w:lang w:eastAsia="lv-LV"/>
        </w:rPr>
        <w:t>0,00 EUR (</w:t>
      </w:r>
      <w:r w:rsidR="00D86955">
        <w:rPr>
          <w:rFonts w:ascii="Times New Roman" w:eastAsia="Times New Roman" w:hAnsi="Times New Roman" w:cs="Times New Roman"/>
          <w:sz w:val="24"/>
          <w:szCs w:val="24"/>
          <w:lang w:eastAsia="lv-LV"/>
        </w:rPr>
        <w:t>viens</w:t>
      </w:r>
      <w:r w:rsidR="00CC5FA6" w:rsidRPr="00CC5FA6">
        <w:rPr>
          <w:rFonts w:ascii="Times New Roman" w:eastAsia="Times New Roman" w:hAnsi="Times New Roman" w:cs="Times New Roman"/>
          <w:sz w:val="24"/>
          <w:szCs w:val="24"/>
          <w:lang w:eastAsia="lv-LV"/>
        </w:rPr>
        <w:t xml:space="preserve"> tūksto</w:t>
      </w:r>
      <w:r w:rsidR="00D86955">
        <w:rPr>
          <w:rFonts w:ascii="Times New Roman" w:eastAsia="Times New Roman" w:hAnsi="Times New Roman" w:cs="Times New Roman"/>
          <w:sz w:val="24"/>
          <w:szCs w:val="24"/>
          <w:lang w:eastAsia="lv-LV"/>
        </w:rPr>
        <w:t>tis</w:t>
      </w:r>
      <w:r w:rsidR="00CC5FA6" w:rsidRPr="00CC5FA6">
        <w:rPr>
          <w:rFonts w:ascii="Times New Roman" w:eastAsia="Times New Roman" w:hAnsi="Times New Roman" w:cs="Times New Roman"/>
          <w:sz w:val="24"/>
          <w:szCs w:val="24"/>
          <w:lang w:eastAsia="lv-LV"/>
        </w:rPr>
        <w:t xml:space="preserve"> </w:t>
      </w:r>
      <w:r w:rsidR="00D86955">
        <w:rPr>
          <w:rFonts w:ascii="Times New Roman" w:eastAsia="Times New Roman" w:hAnsi="Times New Roman" w:cs="Times New Roman"/>
          <w:sz w:val="24"/>
          <w:szCs w:val="24"/>
          <w:lang w:eastAsia="lv-LV"/>
        </w:rPr>
        <w:t>divi</w:t>
      </w:r>
      <w:r w:rsidR="001B1A6A">
        <w:rPr>
          <w:rFonts w:ascii="Times New Roman" w:eastAsia="Times New Roman" w:hAnsi="Times New Roman" w:cs="Times New Roman"/>
          <w:sz w:val="24"/>
          <w:szCs w:val="24"/>
          <w:lang w:eastAsia="lv-LV"/>
        </w:rPr>
        <w:t xml:space="preserve"> simti </w:t>
      </w:r>
      <w:r w:rsidR="00D86955">
        <w:rPr>
          <w:rFonts w:ascii="Times New Roman" w:eastAsia="Times New Roman" w:hAnsi="Times New Roman" w:cs="Times New Roman"/>
          <w:sz w:val="24"/>
          <w:szCs w:val="24"/>
          <w:lang w:eastAsia="lv-LV"/>
        </w:rPr>
        <w:t xml:space="preserve">astoņdesmit </w:t>
      </w:r>
      <w:r w:rsidR="00CC5FA6" w:rsidRPr="00CC5FA6">
        <w:rPr>
          <w:rFonts w:ascii="Times New Roman" w:eastAsia="Times New Roman" w:hAnsi="Times New Roman" w:cs="Times New Roman"/>
          <w:sz w:val="24"/>
          <w:szCs w:val="24"/>
          <w:lang w:eastAsia="lv-LV"/>
        </w:rPr>
        <w:t xml:space="preserve">eiro un 00 centi). </w:t>
      </w:r>
    </w:p>
    <w:p w14:paraId="240FE330" w14:textId="21A479E1" w:rsidR="00AF26CD" w:rsidRPr="00CC5FA6"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CC5FA6">
        <w:rPr>
          <w:rFonts w:ascii="Times New Roman" w:eastAsia="Times New Roman" w:hAnsi="Times New Roman" w:cs="Times New Roman"/>
          <w:sz w:val="24"/>
          <w:szCs w:val="24"/>
          <w:lang w:eastAsia="lv-LV"/>
        </w:rPr>
        <w:t xml:space="preserve">Izsoles solis </w:t>
      </w:r>
      <w:r w:rsidR="00FA4BB3" w:rsidRPr="00CC5FA6">
        <w:rPr>
          <w:rFonts w:ascii="Times New Roman" w:eastAsia="Times New Roman" w:hAnsi="Times New Roman" w:cs="Times New Roman"/>
          <w:sz w:val="24"/>
          <w:szCs w:val="24"/>
          <w:lang w:eastAsia="lv-LV"/>
        </w:rPr>
        <w:t xml:space="preserve">– EUR </w:t>
      </w:r>
      <w:r w:rsidR="00CC5FA6" w:rsidRPr="00CC5FA6">
        <w:rPr>
          <w:rFonts w:ascii="Times New Roman" w:eastAsia="Times New Roman" w:hAnsi="Times New Roman" w:cs="Times New Roman"/>
          <w:sz w:val="24"/>
          <w:szCs w:val="24"/>
          <w:lang w:eastAsia="lv-LV"/>
        </w:rPr>
        <w:t>100</w:t>
      </w:r>
      <w:r w:rsidR="00CC5FA6">
        <w:rPr>
          <w:rFonts w:ascii="Times New Roman" w:eastAsia="Times New Roman" w:hAnsi="Times New Roman" w:cs="Times New Roman"/>
          <w:sz w:val="24"/>
          <w:szCs w:val="24"/>
          <w:lang w:eastAsia="lv-LV"/>
        </w:rPr>
        <w:t>,</w:t>
      </w:r>
      <w:r w:rsidR="00CC5FA6" w:rsidRPr="00CC5FA6">
        <w:rPr>
          <w:rFonts w:ascii="Times New Roman" w:eastAsia="Times New Roman" w:hAnsi="Times New Roman" w:cs="Times New Roman"/>
          <w:sz w:val="24"/>
          <w:szCs w:val="24"/>
          <w:lang w:eastAsia="lv-LV"/>
        </w:rPr>
        <w:t>00 EUR (viens simts eiro).</w:t>
      </w:r>
    </w:p>
    <w:p w14:paraId="240FE331" w14:textId="77777777" w:rsidR="00AF26CD" w:rsidRPr="00AF26CD" w:rsidRDefault="00AF26CD" w:rsidP="00A920F4">
      <w:pPr>
        <w:numPr>
          <w:ilvl w:val="1"/>
          <w:numId w:val="1"/>
        </w:numPr>
        <w:spacing w:after="0" w:line="240" w:lineRule="auto"/>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3D86E940" w:rsidR="00AF26CD" w:rsidRPr="00AF26CD" w:rsidRDefault="00AF26CD" w:rsidP="00A920F4">
      <w:pPr>
        <w:numPr>
          <w:ilvl w:val="1"/>
          <w:numId w:val="1"/>
        </w:numPr>
        <w:spacing w:after="0" w:line="240" w:lineRule="auto"/>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2"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2"/>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00BF37FD">
        <w:rPr>
          <w:rFonts w:ascii="Times New Roman" w:eastAsia="Calibri" w:hAnsi="Times New Roman" w:cs="Tahoma"/>
          <w:kern w:val="1"/>
          <w:sz w:val="24"/>
          <w:lang w:bidi="hi-IN"/>
        </w:rPr>
        <w:t>25446899, 26398814</w:t>
      </w:r>
      <w:r w:rsidRPr="00AF26CD">
        <w:rPr>
          <w:rFonts w:ascii="Times New Roman" w:eastAsia="Times New Roman" w:hAnsi="Times New Roman" w:cs="Times New Roman"/>
          <w:sz w:val="24"/>
          <w:szCs w:val="24"/>
          <w:lang w:eastAsia="lv-LV"/>
        </w:rPr>
        <w:t xml:space="preserve">, e-pasts: </w:t>
      </w:r>
      <w:hyperlink r:id="rId9" w:history="1">
        <w:r w:rsidR="00CC7D90" w:rsidRPr="00CB7385">
          <w:rPr>
            <w:rStyle w:val="Hipersaite"/>
            <w:rFonts w:ascii="Times New Roman" w:eastAsia="Times New Roman" w:hAnsi="Times New Roman" w:cs="Times New Roman"/>
            <w:sz w:val="24"/>
            <w:szCs w:val="24"/>
            <w:lang w:eastAsia="lv-LV"/>
          </w:rPr>
          <w:t>pasts@limbazunovads.lv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820B19D" w14:textId="77777777" w:rsidR="00F12FDA" w:rsidRPr="003B3A6A" w:rsidRDefault="00F12FDA" w:rsidP="000E2406">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3" w:name="2"/>
      <w:bookmarkEnd w:id="3"/>
      <w:r w:rsidRPr="003B3A6A">
        <w:rPr>
          <w:rFonts w:ascii="Times New Roman" w:eastAsia="Times New Roman" w:hAnsi="Times New Roman" w:cs="Times New Roman"/>
          <w:sz w:val="24"/>
          <w:szCs w:val="24"/>
          <w:lang w:eastAsia="lv-LV"/>
        </w:rPr>
        <w:t xml:space="preserve">Par izsoles dalībnieku var kļūt jebkura fiziska vai juridiska persona, kura, saskaņā ar Latvijas Republikā spēkā esošiem normatīviem aktiem, var iegūt īpašumā nekustamo īpašumu, un kura līdz reģistrācijas brīdim ir iemaksājusi šo noteikumu </w:t>
      </w:r>
      <w:r>
        <w:rPr>
          <w:rFonts w:ascii="Times New Roman" w:eastAsia="Times New Roman" w:hAnsi="Times New Roman" w:cs="Times New Roman"/>
          <w:sz w:val="24"/>
          <w:szCs w:val="24"/>
          <w:lang w:eastAsia="lv-LV"/>
        </w:rPr>
        <w:t>3.4</w:t>
      </w:r>
      <w:r w:rsidRPr="003B3A6A">
        <w:rPr>
          <w:rFonts w:ascii="Times New Roman" w:eastAsia="Times New Roman" w:hAnsi="Times New Roman" w:cs="Times New Roman"/>
          <w:sz w:val="24"/>
          <w:szCs w:val="24"/>
          <w:lang w:eastAsia="lv-LV"/>
        </w:rPr>
        <w:t>. punktā minēto nodrošinājumu</w:t>
      </w:r>
      <w:r>
        <w:rPr>
          <w:rFonts w:ascii="Times New Roman" w:eastAsia="Times New Roman" w:hAnsi="Times New Roman" w:cs="Times New Roman"/>
          <w:sz w:val="24"/>
          <w:szCs w:val="24"/>
          <w:lang w:eastAsia="lv-LV"/>
        </w:rPr>
        <w:t>,</w:t>
      </w:r>
      <w:r w:rsidRPr="003B3A6A">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dalības maksu un </w:t>
      </w:r>
      <w:r w:rsidRPr="003B3A6A">
        <w:rPr>
          <w:rFonts w:ascii="Times New Roman" w:eastAsia="Times New Roman" w:hAnsi="Times New Roman" w:cs="Times New Roman"/>
          <w:sz w:val="24"/>
          <w:szCs w:val="24"/>
          <w:lang w:eastAsia="lv-LV"/>
        </w:rPr>
        <w:t xml:space="preserve">autorizēta dalībai izsolē, un kurai nav Valsts ieņēmumu dienesta administrēto nodokļu (nodevu) parādu Latvijas Republikā, vai valstī, kurā tas reģistrēts, tajā skaitā, valsts sociālās apdrošināšanas iemaksu parādi, kas kopsummā pārsniedz 150 EUR, kā arī maksājumu (nodokļi, nomas maksājumi utt.) parādu attiecībā pret </w:t>
      </w:r>
      <w:r>
        <w:rPr>
          <w:rFonts w:ascii="Times New Roman" w:eastAsia="Times New Roman" w:hAnsi="Times New Roman" w:cs="Times New Roman"/>
          <w:sz w:val="24"/>
          <w:szCs w:val="24"/>
          <w:lang w:eastAsia="lv-LV"/>
        </w:rPr>
        <w:t>Limbažu novada</w:t>
      </w:r>
      <w:r w:rsidRPr="003B3A6A">
        <w:rPr>
          <w:rFonts w:ascii="Times New Roman" w:eastAsia="Times New Roman" w:hAnsi="Times New Roman" w:cs="Times New Roman"/>
          <w:sz w:val="24"/>
          <w:szCs w:val="24"/>
          <w:lang w:eastAsia="lv-LV"/>
        </w:rPr>
        <w:t xml:space="preserve"> pašvaldību</w:t>
      </w:r>
      <w:r>
        <w:rPr>
          <w:rFonts w:ascii="Times New Roman" w:eastAsia="Times New Roman" w:hAnsi="Times New Roman" w:cs="Times New Roman"/>
          <w:sz w:val="24"/>
          <w:szCs w:val="24"/>
          <w:lang w:eastAsia="lv-LV"/>
        </w:rPr>
        <w:t>, kas kopsummā pārsniedz 150,00 EUR</w:t>
      </w:r>
      <w:r w:rsidRPr="003B3A6A">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0E2406">
      <w:pPr>
        <w:numPr>
          <w:ilvl w:val="1"/>
          <w:numId w:val="3"/>
        </w:numPr>
        <w:spacing w:after="0" w:line="240" w:lineRule="auto"/>
        <w:ind w:left="567" w:hanging="567"/>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lastRenderedPageBreak/>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0C94D62E" w:rsidR="00AF26CD" w:rsidRPr="00713A0A" w:rsidRDefault="00AF26CD" w:rsidP="000E2406">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w:t>
      </w:r>
      <w:r w:rsidR="001B1A6A">
        <w:rPr>
          <w:rFonts w:ascii="Times New Roman" w:eastAsia="Times New Roman" w:hAnsi="Times New Roman" w:cs="Times New Roman"/>
          <w:sz w:val="24"/>
          <w:szCs w:val="24"/>
          <w:lang w:eastAsia="lv-LV"/>
        </w:rPr>
        <w:t>nodrošinājums minot konkrētā nekustamā īpašuma nosaukumu</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00BF37FD" w:rsidRPr="00BF37FD">
        <w:rPr>
          <w:rFonts w:ascii="Times New Roman" w:eastAsia="Times New Roman" w:hAnsi="Times New Roman" w:cs="Times New Roman"/>
          <w:sz w:val="24"/>
          <w:szCs w:val="24"/>
        </w:rPr>
        <w:t>AS „SEB</w:t>
      </w:r>
      <w:r w:rsidR="00BF37FD" w:rsidRPr="00BF37FD">
        <w:rPr>
          <w:rFonts w:ascii="Times New Roman" w:eastAsia="Times New Roman" w:hAnsi="Times New Roman" w:cs="Times New Roman"/>
          <w:b/>
          <w:bCs/>
          <w:sz w:val="24"/>
          <w:szCs w:val="24"/>
        </w:rPr>
        <w:t xml:space="preserve"> </w:t>
      </w:r>
      <w:r w:rsidR="00BF37FD" w:rsidRPr="00BF37FD">
        <w:rPr>
          <w:rFonts w:ascii="Times New Roman" w:eastAsia="Times New Roman" w:hAnsi="Times New Roman" w:cs="Times New Roman"/>
          <w:bCs/>
          <w:sz w:val="24"/>
          <w:szCs w:val="24"/>
        </w:rPr>
        <w:t>banka”, konta Nr.</w:t>
      </w:r>
      <w:r w:rsidR="00BF37FD" w:rsidRPr="00BF37FD">
        <w:rPr>
          <w:rFonts w:ascii="Times New Roman" w:eastAsia="Times New Roman" w:hAnsi="Times New Roman" w:cs="Times New Roman"/>
          <w:sz w:val="24"/>
          <w:szCs w:val="24"/>
        </w:rPr>
        <w:t>LV37UNLA0050014284308</w:t>
      </w:r>
      <w:r w:rsidRPr="00713A0A">
        <w:rPr>
          <w:rFonts w:ascii="Times New Roman" w:eastAsia="Arial Unicode MS" w:hAnsi="Times New Roman" w:cs="Tahoma"/>
          <w:kern w:val="1"/>
          <w:sz w:val="24"/>
          <w:szCs w:val="24"/>
          <w:lang w:eastAsia="lv-LV" w:bidi="hi-IN"/>
        </w:rPr>
        <w:t>.</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78FF19F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526FD9">
        <w:rPr>
          <w:rFonts w:ascii="Times New Roman" w:eastAsia="Times New Roman" w:hAnsi="Times New Roman" w:cs="Times New Roman"/>
          <w:sz w:val="24"/>
          <w:szCs w:val="24"/>
          <w:lang w:eastAsia="lv-LV"/>
        </w:rPr>
        <w:t>20</w:t>
      </w:r>
      <w:r w:rsidR="005E27BD">
        <w:rPr>
          <w:rFonts w:ascii="Times New Roman" w:eastAsia="Times New Roman" w:hAnsi="Times New Roman" w:cs="Times New Roman"/>
          <w:sz w:val="24"/>
          <w:szCs w:val="24"/>
          <w:lang w:eastAsia="lv-LV"/>
        </w:rPr>
        <w:t xml:space="preserve">. </w:t>
      </w:r>
      <w:r w:rsidR="00526FD9">
        <w:rPr>
          <w:rFonts w:ascii="Times New Roman" w:eastAsia="Times New Roman" w:hAnsi="Times New Roman" w:cs="Times New Roman"/>
          <w:sz w:val="24"/>
          <w:szCs w:val="24"/>
          <w:lang w:eastAsia="lv-LV"/>
        </w:rPr>
        <w:t>martā</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1B1A6A">
        <w:rPr>
          <w:rFonts w:ascii="Times New Roman" w:eastAsia="Times New Roman" w:hAnsi="Times New Roman" w:cs="Times New Roman"/>
          <w:sz w:val="24"/>
          <w:szCs w:val="24"/>
          <w:lang w:eastAsia="lv-LV"/>
        </w:rPr>
        <w:t>2</w:t>
      </w:r>
      <w:r w:rsidR="00526FD9">
        <w:rPr>
          <w:rFonts w:ascii="Times New Roman" w:eastAsia="Times New Roman" w:hAnsi="Times New Roman" w:cs="Times New Roman"/>
          <w:sz w:val="24"/>
          <w:szCs w:val="24"/>
          <w:lang w:eastAsia="lv-LV"/>
        </w:rPr>
        <w:t>0</w:t>
      </w:r>
      <w:r w:rsidR="005E27BD">
        <w:rPr>
          <w:rFonts w:ascii="Times New Roman" w:eastAsia="Times New Roman" w:hAnsi="Times New Roman" w:cs="Times New Roman"/>
          <w:sz w:val="24"/>
          <w:szCs w:val="24"/>
          <w:lang w:eastAsia="lv-LV"/>
        </w:rPr>
        <w:t xml:space="preserve">. </w:t>
      </w:r>
      <w:r w:rsidR="00526FD9">
        <w:rPr>
          <w:rFonts w:ascii="Times New Roman" w:eastAsia="Times New Roman" w:hAnsi="Times New Roman" w:cs="Times New Roman"/>
          <w:sz w:val="24"/>
          <w:szCs w:val="24"/>
          <w:lang w:eastAsia="lv-LV"/>
        </w:rPr>
        <w:t>aprīlī</w:t>
      </w:r>
      <w:r w:rsidR="000F639B">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r w:rsidR="00526FD9">
        <w:rPr>
          <w:rFonts w:ascii="Times New Roman" w:eastAsia="Times New Roman" w:hAnsi="Times New Roman" w:cs="Times New Roman"/>
          <w:color w:val="0070C0"/>
          <w:sz w:val="24"/>
          <w:szCs w:val="24"/>
          <w:lang w:eastAsia="lv-LV"/>
        </w:rPr>
        <w:t xml:space="preserve"> </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5D087945" w14:textId="77777777" w:rsidR="00F12FDA" w:rsidRPr="003B3A6A" w:rsidRDefault="00F12FDA" w:rsidP="00F12FDA">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 xml:space="preserve">Izsoles pretendents netiek </w:t>
      </w:r>
      <w:r>
        <w:rPr>
          <w:rFonts w:ascii="Times New Roman" w:hAnsi="Times New Roman" w:cs="Times New Roman"/>
          <w:sz w:val="24"/>
          <w:szCs w:val="24"/>
        </w:rPr>
        <w:t>autorizēts</w:t>
      </w:r>
      <w:r w:rsidRPr="003B3A6A">
        <w:rPr>
          <w:rFonts w:ascii="Times New Roman" w:hAnsi="Times New Roman" w:cs="Times New Roman"/>
          <w:sz w:val="24"/>
          <w:szCs w:val="24"/>
        </w:rPr>
        <w:t xml:space="preserve">, ja: </w:t>
      </w:r>
    </w:p>
    <w:p w14:paraId="292138F0" w14:textId="77777777" w:rsidR="00F12FDA" w:rsidRDefault="00F12FDA" w:rsidP="00F12F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4.4</w:t>
      </w:r>
      <w:r w:rsidRPr="003B3A6A">
        <w:rPr>
          <w:rFonts w:ascii="Times New Roman" w:hAnsi="Times New Roman" w:cs="Times New Roman"/>
          <w:sz w:val="24"/>
          <w:szCs w:val="24"/>
        </w:rPr>
        <w:t>.1. nav vēl iestājies vai ir beidzies pretendentu reģistrācijas termiņš;</w:t>
      </w:r>
    </w:p>
    <w:p w14:paraId="7A92261A" w14:textId="77777777" w:rsidR="00F12FDA" w:rsidRPr="003B3A6A" w:rsidRDefault="00F12FDA" w:rsidP="00F12FDA">
      <w:pPr>
        <w:spacing w:after="0" w:line="240" w:lineRule="auto"/>
        <w:ind w:left="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2</w:t>
      </w:r>
      <w:r w:rsidRPr="003B3A6A">
        <w:rPr>
          <w:rFonts w:ascii="Times New Roman" w:hAnsi="Times New Roman" w:cs="Times New Roman"/>
          <w:sz w:val="24"/>
          <w:szCs w:val="24"/>
        </w:rPr>
        <w:t>. konstatēts, ka pretendentam ir izsoles noteikumu 3.1. punktā minētās parādsaistības; 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3</w:t>
      </w:r>
      <w:r w:rsidRPr="003B3A6A">
        <w:rPr>
          <w:rFonts w:ascii="Times New Roman" w:hAnsi="Times New Roman" w:cs="Times New Roman"/>
          <w:sz w:val="24"/>
          <w:szCs w:val="24"/>
        </w:rPr>
        <w:t>. fiziskā vai juridiskā persona saskaņā ar spēkā esošajiem normatīvajiem aktiem nevar iegūt savā īpašumā zemi.</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1063B2F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1B1A6A">
        <w:rPr>
          <w:rFonts w:ascii="Times New Roman" w:eastAsia="Times New Roman" w:hAnsi="Times New Roman" w:cs="Times New Roman"/>
          <w:sz w:val="24"/>
          <w:szCs w:val="24"/>
          <w:lang w:eastAsia="lv-LV"/>
        </w:rPr>
        <w:t>1</w:t>
      </w:r>
      <w:r w:rsidRPr="00EC236F">
        <w:rPr>
          <w:rFonts w:ascii="Times New Roman" w:eastAsia="Times New Roman" w:hAnsi="Times New Roman" w:cs="Times New Roman"/>
          <w:sz w:val="24"/>
          <w:szCs w:val="24"/>
          <w:lang w:eastAsia="lv-LV"/>
        </w:rPr>
        <w:t>00,00 EUR (</w:t>
      </w:r>
      <w:r w:rsidR="001B1A6A">
        <w:rPr>
          <w:rFonts w:ascii="Times New Roman" w:eastAsia="Times New Roman" w:hAnsi="Times New Roman" w:cs="Times New Roman"/>
          <w:sz w:val="24"/>
          <w:szCs w:val="24"/>
          <w:lang w:eastAsia="lv-LV"/>
        </w:rPr>
        <w:t>viens</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1B1A6A">
        <w:rPr>
          <w:rFonts w:ascii="Times New Roman" w:eastAsia="Times New Roman" w:hAnsi="Times New Roman" w:cs="Times New Roman"/>
          <w:sz w:val="24"/>
          <w:szCs w:val="24"/>
          <w:lang w:eastAsia="lv-LV"/>
        </w:rPr>
        <w:t>s</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9B0D3E"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4" w:name="3"/>
      <w:bookmarkEnd w:id="4"/>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w:t>
      </w:r>
      <w:r w:rsidRPr="00AF26CD">
        <w:rPr>
          <w:rFonts w:ascii="Times New Roman" w:eastAsia="Times New Roman" w:hAnsi="Times New Roman" w:cs="Times New Roman"/>
          <w:sz w:val="24"/>
          <w:szCs w:val="24"/>
          <w:lang w:eastAsia="lv-LV"/>
        </w:rPr>
        <w:lastRenderedPageBreak/>
        <w:t xml:space="preserve">prasības. Nodrošinājums tiek atmaksāts, pārskaitot izsoles dalībnieka norādītajā kontā, vai, ja tāds norādījums nav bijis, kontā, no kura summa saņemta. </w:t>
      </w:r>
    </w:p>
    <w:p w14:paraId="46ED90F6" w14:textId="77777777" w:rsidR="00CE1351" w:rsidRPr="00AF26CD" w:rsidRDefault="00CE1351" w:rsidP="00CE135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Nodrošinājums netiek atmaksāts, nevienam no izsoles dalībniekiem, ja neviens no viņiem nav pārsolījis izsoles sākumcenu.</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78913CE3" w14:textId="77777777" w:rsidR="00941A19" w:rsidRPr="00941A19" w:rsidRDefault="00941A19" w:rsidP="00941A19">
      <w:pPr>
        <w:numPr>
          <w:ilvl w:val="1"/>
          <w:numId w:val="3"/>
        </w:numPr>
        <w:spacing w:after="0" w:line="240" w:lineRule="auto"/>
        <w:ind w:left="567" w:hanging="567"/>
        <w:jc w:val="both"/>
        <w:rPr>
          <w:rFonts w:ascii="Times New Roman" w:hAnsi="Times New Roman" w:cs="Times New Roman"/>
          <w:sz w:val="24"/>
          <w:szCs w:val="24"/>
        </w:rPr>
      </w:pPr>
      <w:r w:rsidRPr="00941A19">
        <w:rPr>
          <w:rFonts w:ascii="Times New Roman" w:hAnsi="Times New Roman" w:cs="Times New Roman"/>
          <w:bCs/>
          <w:iCs/>
          <w:sz w:val="24"/>
          <w:szCs w:val="24"/>
        </w:rPr>
        <w:t xml:space="preserve">Izsoles dalībniekam, kurš nosolījis augstāko cenu, jāsamaksā pirkuma summu, kas atbilst starpībai starp augstāko nosolīto cenu un iemaksāto nodrošinājuma naudu, </w:t>
      </w:r>
      <w:r w:rsidRPr="00941A19">
        <w:rPr>
          <w:rFonts w:ascii="Times New Roman" w:hAnsi="Times New Roman" w:cs="Times New Roman"/>
          <w:sz w:val="24"/>
          <w:szCs w:val="24"/>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3BB64FF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715A994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1D8C5A83"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78F3D26C"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6E824E28"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5" w:name="4"/>
      <w:bookmarkEnd w:id="5"/>
    </w:p>
    <w:p w14:paraId="240FE358" w14:textId="6B91AEA9" w:rsidR="00AF26CD" w:rsidRPr="00AF26CD" w:rsidRDefault="009B0D3E"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1422F4A9" w:rsidR="00AF26CD" w:rsidRPr="00AF26CD" w:rsidRDefault="009B0D3E" w:rsidP="000E2406">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1F1C62E1" w:rsid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739885D0" w:rsidR="00AC1403" w:rsidRDefault="003218F2" w:rsidP="009B0D3E">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655462AE" w:rsidR="00AF26CD" w:rsidRPr="00AF26CD" w:rsidRDefault="00AF26CD" w:rsidP="009B0D3E">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4690B176"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45F6A481"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pielikums </w:t>
      </w:r>
    </w:p>
    <w:p w14:paraId="240FE365" w14:textId="2D83EFAA" w:rsidR="00AF26CD" w:rsidRPr="00AF26CD" w:rsidRDefault="00526FD9"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26</w:t>
      </w:r>
      <w:r w:rsidR="00AF26CD" w:rsidRPr="00AF26CD">
        <w:rPr>
          <w:rFonts w:ascii="Times New Roman" w:eastAsia="Arial Unicode MS" w:hAnsi="Times New Roman" w:cs="Tahoma"/>
          <w:kern w:val="1"/>
          <w:sz w:val="24"/>
          <w:szCs w:val="24"/>
          <w:lang w:eastAsia="hi-IN" w:bidi="hi-IN"/>
        </w:rPr>
        <w:t>.</w:t>
      </w:r>
      <w:r>
        <w:rPr>
          <w:rFonts w:ascii="Times New Roman" w:eastAsia="Arial Unicode MS" w:hAnsi="Times New Roman" w:cs="Tahoma"/>
          <w:kern w:val="1"/>
          <w:sz w:val="24"/>
          <w:szCs w:val="24"/>
          <w:lang w:eastAsia="hi-IN" w:bidi="hi-IN"/>
        </w:rPr>
        <w:t>02</w:t>
      </w:r>
      <w:r w:rsidR="00AF26CD" w:rsidRPr="00AF26CD">
        <w:rPr>
          <w:rFonts w:ascii="Times New Roman" w:eastAsia="Arial Unicode MS" w:hAnsi="Times New Roman" w:cs="Tahoma"/>
          <w:kern w:val="1"/>
          <w:sz w:val="24"/>
          <w:szCs w:val="24"/>
          <w:lang w:eastAsia="hi-IN" w:bidi="hi-IN"/>
        </w:rPr>
        <w:t>.202</w:t>
      </w:r>
      <w:r w:rsidR="001B1A6A">
        <w:rPr>
          <w:rFonts w:ascii="Times New Roman" w:eastAsia="Arial Unicode MS" w:hAnsi="Times New Roman" w:cs="Tahoma"/>
          <w:kern w:val="1"/>
          <w:sz w:val="24"/>
          <w:szCs w:val="24"/>
          <w:lang w:eastAsia="hi-IN" w:bidi="hi-IN"/>
        </w:rPr>
        <w:t>6</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35780178" w14:textId="1E1F090C" w:rsidR="00CC5FA6" w:rsidRDefault="00AF26CD"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CC5FA6" w:rsidRPr="00CC5FA6">
        <w:rPr>
          <w:rFonts w:ascii="Times New Roman" w:eastAsia="Arial Unicode MS" w:hAnsi="Times New Roman" w:cs="Tahoma"/>
          <w:kern w:val="1"/>
          <w:sz w:val="24"/>
          <w:szCs w:val="24"/>
          <w:lang w:bidi="hi-IN"/>
        </w:rPr>
        <w:t>“</w:t>
      </w:r>
      <w:r w:rsidR="00D86955">
        <w:rPr>
          <w:rFonts w:ascii="Times New Roman" w:eastAsia="Arial Unicode MS" w:hAnsi="Times New Roman" w:cs="Tahoma"/>
          <w:kern w:val="1"/>
          <w:sz w:val="24"/>
          <w:szCs w:val="24"/>
          <w:lang w:bidi="hi-IN"/>
        </w:rPr>
        <w:t>Dzirnavu</w:t>
      </w:r>
      <w:r w:rsidR="0076493A">
        <w:rPr>
          <w:rFonts w:ascii="Times New Roman" w:eastAsia="Arial Unicode MS" w:hAnsi="Times New Roman" w:cs="Tahoma"/>
          <w:kern w:val="1"/>
          <w:sz w:val="24"/>
          <w:szCs w:val="24"/>
          <w:lang w:bidi="hi-IN"/>
        </w:rPr>
        <w:t xml:space="preserve"> iela </w:t>
      </w:r>
      <w:r w:rsidR="00D86955">
        <w:rPr>
          <w:rFonts w:ascii="Times New Roman" w:eastAsia="Arial Unicode MS" w:hAnsi="Times New Roman" w:cs="Tahoma"/>
          <w:kern w:val="1"/>
          <w:sz w:val="24"/>
          <w:szCs w:val="24"/>
          <w:lang w:bidi="hi-IN"/>
        </w:rPr>
        <w:t>5-3</w:t>
      </w:r>
      <w:r w:rsidR="00CC5FA6" w:rsidRPr="00CC5FA6">
        <w:rPr>
          <w:rFonts w:ascii="Times New Roman" w:eastAsia="Arial Unicode MS" w:hAnsi="Times New Roman" w:cs="Tahoma"/>
          <w:kern w:val="1"/>
          <w:sz w:val="24"/>
          <w:szCs w:val="24"/>
          <w:lang w:bidi="hi-IN"/>
        </w:rPr>
        <w:t>”</w:t>
      </w:r>
      <w:r w:rsidR="00CC5FA6">
        <w:rPr>
          <w:rFonts w:ascii="Times New Roman" w:eastAsia="Arial Unicode MS" w:hAnsi="Times New Roman" w:cs="Tahoma"/>
          <w:kern w:val="1"/>
          <w:sz w:val="24"/>
          <w:szCs w:val="24"/>
          <w:lang w:bidi="hi-IN"/>
        </w:rPr>
        <w:t>,</w:t>
      </w:r>
    </w:p>
    <w:p w14:paraId="240FE366" w14:textId="719641C2" w:rsidR="00AF26CD" w:rsidRPr="00CC5FA6" w:rsidRDefault="00CC5FA6"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5FA6">
        <w:rPr>
          <w:rFonts w:ascii="Times New Roman" w:eastAsia="Arial Unicode MS" w:hAnsi="Times New Roman" w:cs="Tahoma"/>
          <w:kern w:val="1"/>
          <w:sz w:val="24"/>
          <w:szCs w:val="24"/>
          <w:lang w:bidi="hi-IN"/>
        </w:rPr>
        <w:t xml:space="preserve"> Limbaž</w:t>
      </w:r>
      <w:r w:rsidR="0076493A">
        <w:rPr>
          <w:rFonts w:ascii="Times New Roman" w:eastAsia="Arial Unicode MS" w:hAnsi="Times New Roman" w:cs="Tahoma"/>
          <w:kern w:val="1"/>
          <w:sz w:val="24"/>
          <w:szCs w:val="24"/>
          <w:lang w:bidi="hi-IN"/>
        </w:rPr>
        <w:t>i</w:t>
      </w:r>
      <w:r w:rsidR="00F12FDA">
        <w:rPr>
          <w:rFonts w:ascii="Times New Roman" w:eastAsia="Arial Unicode MS" w:hAnsi="Times New Roman" w:cs="Tahoma"/>
          <w:kern w:val="1"/>
          <w:sz w:val="24"/>
          <w:szCs w:val="24"/>
          <w:lang w:bidi="hi-IN"/>
        </w:rPr>
        <w:t>,</w:t>
      </w:r>
      <w:r w:rsidR="00AF26CD" w:rsidRPr="00AF26CD">
        <w:rPr>
          <w:rFonts w:ascii="Times New Roman" w:eastAsia="Arial Unicode MS" w:hAnsi="Times New Roman" w:cs="Tahoma"/>
          <w:kern w:val="1"/>
          <w:sz w:val="24"/>
          <w:szCs w:val="24"/>
          <w:lang w:bidi="hi-IN"/>
        </w:rPr>
        <w:t xml:space="preserve"> </w:t>
      </w:r>
      <w:r w:rsidR="00AF26CD"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EF35DA6"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CC5FA6">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61C8233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w:t>
      </w:r>
      <w:r w:rsidR="00F12FDA">
        <w:rPr>
          <w:rFonts w:ascii="Times New Roman" w:eastAsia="Times New Roman" w:hAnsi="Times New Roman" w:cs="Times New Roman"/>
          <w:sz w:val="24"/>
          <w:szCs w:val="24"/>
        </w:rPr>
        <w:t>ata rīkojas domes priekšsēdētāja</w:t>
      </w: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
          <w:sz w:val="24"/>
          <w:szCs w:val="24"/>
        </w:rPr>
        <w:t xml:space="preserve">Sigita </w:t>
      </w:r>
      <w:proofErr w:type="spellStart"/>
      <w:r w:rsidR="00F12FDA">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7A263662"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CC5FA6">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64BE55BD" w:rsidR="00AF26CD" w:rsidRPr="00AF26CD" w:rsidRDefault="00AF26CD" w:rsidP="005E27BD">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D86955" w:rsidRPr="00D86955">
        <w:rPr>
          <w:rFonts w:ascii="Times New Roman" w:eastAsia="Calibri" w:hAnsi="Times New Roman" w:cs="Calibri"/>
          <w:sz w:val="24"/>
        </w:rPr>
        <w:t xml:space="preserve">“Dzirnavu iela 5-3”, Limbaži, Limbažu novads, kadastra nr. 6601 900 2534, </w:t>
      </w:r>
      <w:r w:rsidR="00D86955" w:rsidRPr="00D86955">
        <w:rPr>
          <w:rFonts w:ascii="Times New Roman" w:eastAsia="Calibri" w:hAnsi="Times New Roman" w:cs="Calibri"/>
          <w:color w:val="000000"/>
          <w:sz w:val="24"/>
        </w:rPr>
        <w:t>sastāv no dzīvokļa Nr.3, 37,7 m</w:t>
      </w:r>
      <w:r w:rsidR="00D86955" w:rsidRPr="00D86955">
        <w:rPr>
          <w:rFonts w:ascii="Times New Roman" w:eastAsia="Calibri" w:hAnsi="Times New Roman" w:cs="Calibri"/>
          <w:color w:val="000000"/>
          <w:sz w:val="24"/>
          <w:vertAlign w:val="superscript"/>
        </w:rPr>
        <w:t>2</w:t>
      </w:r>
      <w:r w:rsidR="00D86955" w:rsidRPr="00D86955">
        <w:rPr>
          <w:rFonts w:ascii="Times New Roman" w:eastAsia="Calibri" w:hAnsi="Times New Roman" w:cs="Calibri"/>
          <w:color w:val="000000"/>
          <w:sz w:val="24"/>
        </w:rPr>
        <w:t xml:space="preserve"> platībā </w:t>
      </w:r>
      <w:r w:rsidR="00D86955" w:rsidRPr="00D86955">
        <w:rPr>
          <w:rFonts w:ascii="Times New Roman" w:eastAsia="Calibri" w:hAnsi="Times New Roman" w:cs="Calibri"/>
          <w:sz w:val="24"/>
        </w:rPr>
        <w:t>un 3770</w:t>
      </w:r>
      <w:r w:rsidR="00D86955" w:rsidRPr="00D86955">
        <w:rPr>
          <w:rFonts w:ascii="Times New Roman" w:eastAsia="Calibri" w:hAnsi="Times New Roman" w:cs="Calibri"/>
          <w:color w:val="000000"/>
          <w:sz w:val="24"/>
        </w:rPr>
        <w:t>/22635 kopīpašuma domājamām daļām no būvēm ar kadastra apzīmējumu 66010050009011, 66010050009012</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F12FDA">
      <w:pPr>
        <w:numPr>
          <w:ilvl w:val="1"/>
          <w:numId w:val="4"/>
        </w:numPr>
        <w:tabs>
          <w:tab w:val="num" w:pos="0"/>
        </w:tabs>
        <w:spacing w:after="0" w:line="240" w:lineRule="auto"/>
        <w:ind w:left="1333" w:right="6" w:hanging="431"/>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641D063F"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00BF37FD" w:rsidRPr="00BF37FD">
        <w:rPr>
          <w:rFonts w:ascii="Times New Roman" w:eastAsia="Arial Unicode MS" w:hAnsi="Times New Roman" w:cs="Tahoma"/>
          <w:kern w:val="1"/>
          <w:sz w:val="24"/>
          <w:szCs w:val="24"/>
          <w:lang w:eastAsia="lv-LV" w:bidi="hi-IN"/>
        </w:rPr>
        <w:t>AS „SEB</w:t>
      </w:r>
      <w:r w:rsidR="00BF37FD" w:rsidRPr="00BF37FD">
        <w:rPr>
          <w:rFonts w:ascii="Times New Roman" w:eastAsia="Arial Unicode MS" w:hAnsi="Times New Roman" w:cs="Tahoma"/>
          <w:b/>
          <w:bCs/>
          <w:kern w:val="1"/>
          <w:sz w:val="24"/>
          <w:szCs w:val="24"/>
          <w:lang w:eastAsia="lv-LV" w:bidi="hi-IN"/>
        </w:rPr>
        <w:t xml:space="preserve"> </w:t>
      </w:r>
      <w:r w:rsidR="00BF37FD" w:rsidRPr="00BF37FD">
        <w:rPr>
          <w:rFonts w:ascii="Times New Roman" w:eastAsia="Arial Unicode MS" w:hAnsi="Times New Roman" w:cs="Tahoma"/>
          <w:bCs/>
          <w:kern w:val="1"/>
          <w:sz w:val="24"/>
          <w:szCs w:val="24"/>
          <w:lang w:eastAsia="lv-LV" w:bidi="hi-IN"/>
        </w:rPr>
        <w:t>banka”, konta Nr.</w:t>
      </w:r>
      <w:r w:rsidR="00BF37FD" w:rsidRPr="00BF37FD">
        <w:rPr>
          <w:rFonts w:ascii="Times New Roman" w:eastAsia="Arial Unicode MS" w:hAnsi="Times New Roman" w:cs="Tahoma"/>
          <w:kern w:val="1"/>
          <w:sz w:val="24"/>
          <w:szCs w:val="24"/>
          <w:lang w:eastAsia="lv-LV" w:bidi="hi-IN"/>
        </w:rPr>
        <w:t>LV37UNLA0050014284308</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05C741DF"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53179AEE" w14:textId="45E75E83" w:rsidR="00AF26CD" w:rsidRDefault="00AF26CD" w:rsidP="00AF26CD">
            <w:pPr>
              <w:spacing w:after="0" w:line="240" w:lineRule="auto"/>
              <w:ind w:right="3"/>
              <w:jc w:val="both"/>
              <w:rPr>
                <w:rFonts w:ascii="Times New Roman" w:eastAsia="Times New Roman" w:hAnsi="Times New Roman" w:cs="Times New Roman"/>
                <w:b/>
                <w:sz w:val="24"/>
                <w:szCs w:val="24"/>
              </w:rPr>
            </w:pPr>
          </w:p>
          <w:p w14:paraId="58219417" w14:textId="64935978" w:rsidR="001B1A6A" w:rsidRDefault="001B1A6A" w:rsidP="00AF26CD">
            <w:pPr>
              <w:spacing w:after="0" w:line="240" w:lineRule="auto"/>
              <w:ind w:right="3"/>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lv-LV"/>
              </w:rPr>
              <w:drawing>
                <wp:inline distT="0" distB="0" distL="0" distR="0" wp14:anchorId="0CC1F19F" wp14:editId="6F5D2CFA">
                  <wp:extent cx="2609215" cy="12065"/>
                  <wp:effectExtent l="0" t="0" r="635" b="6985"/>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9215" cy="12065"/>
                          </a:xfrm>
                          <a:prstGeom prst="rect">
                            <a:avLst/>
                          </a:prstGeom>
                          <a:noFill/>
                        </pic:spPr>
                      </pic:pic>
                    </a:graphicData>
                  </a:graphic>
                </wp:inline>
              </w:drawing>
            </w:r>
          </w:p>
          <w:p w14:paraId="240FE39B" w14:textId="0F4B17B3" w:rsidR="001B1A6A" w:rsidRPr="00AF26CD" w:rsidRDefault="001B1A6A"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4632A48B" w:rsidR="00AF26CD" w:rsidRPr="00AF26CD" w:rsidRDefault="00AF26CD" w:rsidP="00F12FD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1B1A6A">
              <w:rPr>
                <w:rFonts w:ascii="Times New Roman" w:eastAsia="Times New Roman" w:hAnsi="Times New Roman" w:cs="Times New Roman"/>
                <w:sz w:val="24"/>
                <w:szCs w:val="24"/>
              </w:rPr>
              <w:t xml:space="preserve">     </w:t>
            </w: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Cs/>
                <w:sz w:val="24"/>
                <w:szCs w:val="24"/>
              </w:rPr>
              <w:t>S.</w:t>
            </w:r>
            <w:r w:rsidR="009B0D3E">
              <w:rPr>
                <w:rFonts w:ascii="Times New Roman" w:eastAsia="Times New Roman" w:hAnsi="Times New Roman" w:cs="Times New Roman"/>
                <w:bCs/>
                <w:sz w:val="24"/>
                <w:szCs w:val="24"/>
              </w:rPr>
              <w:t xml:space="preserve"> </w:t>
            </w:r>
            <w:proofErr w:type="spellStart"/>
            <w:r w:rsidR="00F12FDA">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5"/>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AF718" w14:textId="77777777" w:rsidR="005B3EDD" w:rsidRDefault="005B3EDD">
      <w:pPr>
        <w:spacing w:after="0" w:line="240" w:lineRule="auto"/>
      </w:pPr>
      <w:r>
        <w:separator/>
      </w:r>
    </w:p>
  </w:endnote>
  <w:endnote w:type="continuationSeparator" w:id="0">
    <w:p w14:paraId="0840B5A6" w14:textId="77777777" w:rsidR="005B3EDD" w:rsidRDefault="005B3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68950" w14:textId="77777777" w:rsidR="005B3EDD" w:rsidRDefault="005B3EDD">
      <w:pPr>
        <w:spacing w:after="0" w:line="240" w:lineRule="auto"/>
      </w:pPr>
      <w:r>
        <w:separator/>
      </w:r>
    </w:p>
  </w:footnote>
  <w:footnote w:type="continuationSeparator" w:id="0">
    <w:p w14:paraId="118C30AF" w14:textId="77777777" w:rsidR="005B3EDD" w:rsidRDefault="005B3E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18DC9405" w:rsidR="00A62CC9" w:rsidRDefault="00BC7EC1">
        <w:pPr>
          <w:pStyle w:val="Galvene"/>
          <w:jc w:val="center"/>
        </w:pPr>
        <w:r>
          <w:fldChar w:fldCharType="begin"/>
        </w:r>
        <w:r>
          <w:instrText>PAGE   \* MERGEFORMAT</w:instrText>
        </w:r>
        <w:r>
          <w:fldChar w:fldCharType="separate"/>
        </w:r>
        <w:r w:rsidR="00DE61DD">
          <w:rPr>
            <w:noProof/>
          </w:rPr>
          <w:t>3</w:t>
        </w:r>
        <w:r>
          <w:fldChar w:fldCharType="end"/>
        </w:r>
      </w:p>
    </w:sdtContent>
  </w:sdt>
  <w:p w14:paraId="240FE3B4" w14:textId="77777777" w:rsidR="00A62CC9" w:rsidRDefault="00A62CC9">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A62CC9" w:rsidRPr="00D11705" w:rsidRDefault="00A62CC9">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7884E06E"/>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730E3C32"/>
    <w:multiLevelType w:val="hybridMultilevel"/>
    <w:tmpl w:val="B05C6532"/>
    <w:lvl w:ilvl="0" w:tplc="7794C560">
      <w:numFmt w:val="bullet"/>
      <w:lvlText w:val="-"/>
      <w:lvlJc w:val="left"/>
      <w:pPr>
        <w:ind w:left="1152" w:hanging="360"/>
      </w:pPr>
      <w:rPr>
        <w:rFonts w:ascii="Times New Roman" w:eastAsiaTheme="minorHAnsi" w:hAnsi="Times New Roman" w:cs="Times New Roman" w:hint="default"/>
        <w:i w:val="0"/>
      </w:rPr>
    </w:lvl>
    <w:lvl w:ilvl="1" w:tplc="04260003" w:tentative="1">
      <w:start w:val="1"/>
      <w:numFmt w:val="bullet"/>
      <w:lvlText w:val="o"/>
      <w:lvlJc w:val="left"/>
      <w:pPr>
        <w:ind w:left="1872" w:hanging="360"/>
      </w:pPr>
      <w:rPr>
        <w:rFonts w:ascii="Courier New" w:hAnsi="Courier New" w:cs="Courier New" w:hint="default"/>
      </w:rPr>
    </w:lvl>
    <w:lvl w:ilvl="2" w:tplc="04260005" w:tentative="1">
      <w:start w:val="1"/>
      <w:numFmt w:val="bullet"/>
      <w:lvlText w:val=""/>
      <w:lvlJc w:val="left"/>
      <w:pPr>
        <w:ind w:left="2592" w:hanging="360"/>
      </w:pPr>
      <w:rPr>
        <w:rFonts w:ascii="Wingdings" w:hAnsi="Wingdings" w:hint="default"/>
      </w:rPr>
    </w:lvl>
    <w:lvl w:ilvl="3" w:tplc="04260001" w:tentative="1">
      <w:start w:val="1"/>
      <w:numFmt w:val="bullet"/>
      <w:lvlText w:val=""/>
      <w:lvlJc w:val="left"/>
      <w:pPr>
        <w:ind w:left="3312" w:hanging="360"/>
      </w:pPr>
      <w:rPr>
        <w:rFonts w:ascii="Symbol" w:hAnsi="Symbol" w:hint="default"/>
      </w:rPr>
    </w:lvl>
    <w:lvl w:ilvl="4" w:tplc="04260003" w:tentative="1">
      <w:start w:val="1"/>
      <w:numFmt w:val="bullet"/>
      <w:lvlText w:val="o"/>
      <w:lvlJc w:val="left"/>
      <w:pPr>
        <w:ind w:left="4032" w:hanging="360"/>
      </w:pPr>
      <w:rPr>
        <w:rFonts w:ascii="Courier New" w:hAnsi="Courier New" w:cs="Courier New" w:hint="default"/>
      </w:rPr>
    </w:lvl>
    <w:lvl w:ilvl="5" w:tplc="04260005" w:tentative="1">
      <w:start w:val="1"/>
      <w:numFmt w:val="bullet"/>
      <w:lvlText w:val=""/>
      <w:lvlJc w:val="left"/>
      <w:pPr>
        <w:ind w:left="4752" w:hanging="360"/>
      </w:pPr>
      <w:rPr>
        <w:rFonts w:ascii="Wingdings" w:hAnsi="Wingdings" w:hint="default"/>
      </w:rPr>
    </w:lvl>
    <w:lvl w:ilvl="6" w:tplc="04260001" w:tentative="1">
      <w:start w:val="1"/>
      <w:numFmt w:val="bullet"/>
      <w:lvlText w:val=""/>
      <w:lvlJc w:val="left"/>
      <w:pPr>
        <w:ind w:left="5472" w:hanging="360"/>
      </w:pPr>
      <w:rPr>
        <w:rFonts w:ascii="Symbol" w:hAnsi="Symbol" w:hint="default"/>
      </w:rPr>
    </w:lvl>
    <w:lvl w:ilvl="7" w:tplc="04260003" w:tentative="1">
      <w:start w:val="1"/>
      <w:numFmt w:val="bullet"/>
      <w:lvlText w:val="o"/>
      <w:lvlJc w:val="left"/>
      <w:pPr>
        <w:ind w:left="6192" w:hanging="360"/>
      </w:pPr>
      <w:rPr>
        <w:rFonts w:ascii="Courier New" w:hAnsi="Courier New" w:cs="Courier New" w:hint="default"/>
      </w:rPr>
    </w:lvl>
    <w:lvl w:ilvl="8" w:tplc="04260005" w:tentative="1">
      <w:start w:val="1"/>
      <w:numFmt w:val="bullet"/>
      <w:lvlText w:val=""/>
      <w:lvlJc w:val="left"/>
      <w:pPr>
        <w:ind w:left="691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3176E"/>
    <w:rsid w:val="00034B83"/>
    <w:rsid w:val="00057CA3"/>
    <w:rsid w:val="00064851"/>
    <w:rsid w:val="000704A2"/>
    <w:rsid w:val="00085753"/>
    <w:rsid w:val="000E2406"/>
    <w:rsid w:val="000F2474"/>
    <w:rsid w:val="000F639B"/>
    <w:rsid w:val="00131F45"/>
    <w:rsid w:val="001602C0"/>
    <w:rsid w:val="00183D6B"/>
    <w:rsid w:val="001B1A6A"/>
    <w:rsid w:val="001B1DBB"/>
    <w:rsid w:val="001C6C78"/>
    <w:rsid w:val="001D04CB"/>
    <w:rsid w:val="001F1E26"/>
    <w:rsid w:val="001F7EE2"/>
    <w:rsid w:val="00281BE3"/>
    <w:rsid w:val="00284A54"/>
    <w:rsid w:val="0028624B"/>
    <w:rsid w:val="00291F2D"/>
    <w:rsid w:val="002D48FE"/>
    <w:rsid w:val="003057F1"/>
    <w:rsid w:val="00314E23"/>
    <w:rsid w:val="003218F2"/>
    <w:rsid w:val="00327AFE"/>
    <w:rsid w:val="00351242"/>
    <w:rsid w:val="003565A9"/>
    <w:rsid w:val="00357C0F"/>
    <w:rsid w:val="003837B6"/>
    <w:rsid w:val="00392834"/>
    <w:rsid w:val="003A48D3"/>
    <w:rsid w:val="003E6B06"/>
    <w:rsid w:val="003F5266"/>
    <w:rsid w:val="004208B0"/>
    <w:rsid w:val="00421914"/>
    <w:rsid w:val="004409A7"/>
    <w:rsid w:val="004571E4"/>
    <w:rsid w:val="0046615B"/>
    <w:rsid w:val="00526FD9"/>
    <w:rsid w:val="005619B8"/>
    <w:rsid w:val="00583438"/>
    <w:rsid w:val="005A7331"/>
    <w:rsid w:val="005B3EDD"/>
    <w:rsid w:val="005E27BD"/>
    <w:rsid w:val="006057A9"/>
    <w:rsid w:val="006371A8"/>
    <w:rsid w:val="00646A24"/>
    <w:rsid w:val="00665CC7"/>
    <w:rsid w:val="00676010"/>
    <w:rsid w:val="006B0DE8"/>
    <w:rsid w:val="006D3A02"/>
    <w:rsid w:val="006D5E5A"/>
    <w:rsid w:val="00707548"/>
    <w:rsid w:val="00713A0A"/>
    <w:rsid w:val="0076493A"/>
    <w:rsid w:val="0076615C"/>
    <w:rsid w:val="00792DB3"/>
    <w:rsid w:val="00793E2A"/>
    <w:rsid w:val="007E7C62"/>
    <w:rsid w:val="007F1888"/>
    <w:rsid w:val="007F390A"/>
    <w:rsid w:val="0081102D"/>
    <w:rsid w:val="00816742"/>
    <w:rsid w:val="00847FE8"/>
    <w:rsid w:val="00870623"/>
    <w:rsid w:val="00897272"/>
    <w:rsid w:val="008B0832"/>
    <w:rsid w:val="008D4A2C"/>
    <w:rsid w:val="008F5A20"/>
    <w:rsid w:val="009158C0"/>
    <w:rsid w:val="0091675D"/>
    <w:rsid w:val="00927AD7"/>
    <w:rsid w:val="00941A19"/>
    <w:rsid w:val="00941CB7"/>
    <w:rsid w:val="009A16EE"/>
    <w:rsid w:val="009B0D3E"/>
    <w:rsid w:val="009B286F"/>
    <w:rsid w:val="009C526E"/>
    <w:rsid w:val="009F6C74"/>
    <w:rsid w:val="00A27C70"/>
    <w:rsid w:val="00A62CC9"/>
    <w:rsid w:val="00A65056"/>
    <w:rsid w:val="00A67ED9"/>
    <w:rsid w:val="00A75ECA"/>
    <w:rsid w:val="00A800E8"/>
    <w:rsid w:val="00A85A91"/>
    <w:rsid w:val="00A920F4"/>
    <w:rsid w:val="00AB54FD"/>
    <w:rsid w:val="00AB6AD4"/>
    <w:rsid w:val="00AC1403"/>
    <w:rsid w:val="00AF26CD"/>
    <w:rsid w:val="00AF44A9"/>
    <w:rsid w:val="00B02763"/>
    <w:rsid w:val="00B21857"/>
    <w:rsid w:val="00B4132C"/>
    <w:rsid w:val="00B80F74"/>
    <w:rsid w:val="00BB24A1"/>
    <w:rsid w:val="00BC4A29"/>
    <w:rsid w:val="00BC7EC1"/>
    <w:rsid w:val="00BD057E"/>
    <w:rsid w:val="00BD070B"/>
    <w:rsid w:val="00BF37FD"/>
    <w:rsid w:val="00BF66FB"/>
    <w:rsid w:val="00C16D81"/>
    <w:rsid w:val="00C402A5"/>
    <w:rsid w:val="00C4066B"/>
    <w:rsid w:val="00C71222"/>
    <w:rsid w:val="00CC5FA6"/>
    <w:rsid w:val="00CC7D90"/>
    <w:rsid w:val="00CD39B9"/>
    <w:rsid w:val="00CE1351"/>
    <w:rsid w:val="00CE76D2"/>
    <w:rsid w:val="00CF4DCB"/>
    <w:rsid w:val="00D052AA"/>
    <w:rsid w:val="00D23345"/>
    <w:rsid w:val="00D37874"/>
    <w:rsid w:val="00D434BC"/>
    <w:rsid w:val="00D439C6"/>
    <w:rsid w:val="00D86955"/>
    <w:rsid w:val="00D94A28"/>
    <w:rsid w:val="00DA4D14"/>
    <w:rsid w:val="00DB4FE0"/>
    <w:rsid w:val="00DC53DD"/>
    <w:rsid w:val="00DD4303"/>
    <w:rsid w:val="00DE61DD"/>
    <w:rsid w:val="00DF44D4"/>
    <w:rsid w:val="00DF733F"/>
    <w:rsid w:val="00E02D33"/>
    <w:rsid w:val="00E46B29"/>
    <w:rsid w:val="00E47943"/>
    <w:rsid w:val="00E77BD9"/>
    <w:rsid w:val="00E852F8"/>
    <w:rsid w:val="00EA6C4E"/>
    <w:rsid w:val="00EA7AF6"/>
    <w:rsid w:val="00EB5C60"/>
    <w:rsid w:val="00EC236F"/>
    <w:rsid w:val="00EC3E86"/>
    <w:rsid w:val="00ED66AF"/>
    <w:rsid w:val="00EE39B6"/>
    <w:rsid w:val="00F12FDA"/>
    <w:rsid w:val="00F34A1A"/>
    <w:rsid w:val="00F41CCA"/>
    <w:rsid w:val="00F8343F"/>
    <w:rsid w:val="00FA4BB3"/>
    <w:rsid w:val="00FB5A55"/>
    <w:rsid w:val="00FB74E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 w:type="character" w:customStyle="1" w:styleId="Neatrisintapieminana1">
    <w:name w:val="Neatrisināta pieminēšana1"/>
    <w:basedOn w:val="Noklusjumarindkopasfonts"/>
    <w:uiPriority w:val="99"/>
    <w:semiHidden/>
    <w:unhideWhenUsed/>
    <w:rsid w:val="00BF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9375</Words>
  <Characters>5344</Characters>
  <Application>Microsoft Office Word</Application>
  <DocSecurity>0</DocSecurity>
  <Lines>44</Lines>
  <Paragraphs>29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4</cp:revision>
  <cp:lastPrinted>2026-02-09T14:38:00Z</cp:lastPrinted>
  <dcterms:created xsi:type="dcterms:W3CDTF">2026-02-09T15:20:00Z</dcterms:created>
  <dcterms:modified xsi:type="dcterms:W3CDTF">2026-03-04T08:43:00Z</dcterms:modified>
</cp:coreProperties>
</file>